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77904" w14:textId="639F6972" w:rsidR="002401C9" w:rsidRDefault="00C4615E">
      <w:r>
        <w:rPr>
          <w:noProof/>
        </w:rPr>
        <w:drawing>
          <wp:anchor distT="0" distB="0" distL="114300" distR="114300" simplePos="0" relativeHeight="251658240" behindDoc="1" locked="0" layoutInCell="1" allowOverlap="1" wp14:anchorId="422EEFEE" wp14:editId="082C10FC">
            <wp:simplePos x="0" y="0"/>
            <wp:positionH relativeFrom="margin">
              <wp:posOffset>-95250</wp:posOffset>
            </wp:positionH>
            <wp:positionV relativeFrom="paragraph">
              <wp:posOffset>11430</wp:posOffset>
            </wp:positionV>
            <wp:extent cx="3220720" cy="454904"/>
            <wp:effectExtent l="0" t="0" r="0" b="2540"/>
            <wp:wrapTight wrapText="bothSides">
              <wp:wrapPolygon edited="0">
                <wp:start x="0" y="0"/>
                <wp:lineTo x="0" y="20816"/>
                <wp:lineTo x="21464" y="20816"/>
                <wp:lineTo x="21464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720" cy="45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930453" w14:textId="40A70CB6" w:rsidR="007B1EE0" w:rsidRDefault="007B1EE0" w:rsidP="00C4615E">
      <w:pPr>
        <w:pStyle w:val="questions"/>
        <w:numPr>
          <w:ilvl w:val="0"/>
          <w:numId w:val="0"/>
        </w:numPr>
      </w:pPr>
    </w:p>
    <w:p w14:paraId="7AB87010" w14:textId="77777777" w:rsidR="007B1EE0" w:rsidRPr="00040BBE" w:rsidRDefault="007B1EE0" w:rsidP="007B1EE0">
      <w:pPr>
        <w:pStyle w:val="questions"/>
        <w:numPr>
          <w:ilvl w:val="0"/>
          <w:numId w:val="0"/>
        </w:numPr>
        <w:ind w:left="360"/>
        <w:rPr>
          <w:lang w:val="en-GB"/>
        </w:rPr>
      </w:pPr>
    </w:p>
    <w:p w14:paraId="2B07514C" w14:textId="6280874C" w:rsidR="00687313" w:rsidRPr="00040BBE" w:rsidRDefault="00622A94" w:rsidP="002401C9">
      <w:pPr>
        <w:pStyle w:val="questions"/>
        <w:rPr>
          <w:lang w:val="en-GB"/>
        </w:rPr>
      </w:pPr>
      <w:r w:rsidRPr="00040BBE">
        <w:rPr>
          <w:lang w:val="en-GB"/>
        </w:rPr>
        <w:t>List the arguments in favo</w:t>
      </w:r>
      <w:r w:rsidR="00734F80" w:rsidRPr="00040BBE">
        <w:rPr>
          <w:lang w:val="en-GB"/>
        </w:rPr>
        <w:t>u</w:t>
      </w:r>
      <w:r w:rsidRPr="00040BBE">
        <w:rPr>
          <w:lang w:val="en-GB"/>
        </w:rPr>
        <w:t>r and against the independence of Puerto Rico.</w:t>
      </w:r>
    </w:p>
    <w:p w14:paraId="52C6AD12" w14:textId="77777777" w:rsidR="00622A94" w:rsidRPr="00040BBE" w:rsidRDefault="00622A94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18"/>
        <w:gridCol w:w="4718"/>
      </w:tblGrid>
      <w:tr w:rsidR="00622A94" w:rsidRPr="00040BBE" w14:paraId="7D705EF1" w14:textId="77777777" w:rsidTr="6631D915">
        <w:trPr>
          <w:trHeight w:val="384"/>
        </w:trPr>
        <w:tc>
          <w:tcPr>
            <w:tcW w:w="4718" w:type="dxa"/>
          </w:tcPr>
          <w:p w14:paraId="2AEA6AED" w14:textId="77B0A559" w:rsidR="00622A94" w:rsidRPr="00040BBE" w:rsidRDefault="00622A94" w:rsidP="002462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40BBE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Arguments in favo</w:t>
            </w:r>
            <w:r w:rsidR="555BCED5" w:rsidRPr="00040BBE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u</w:t>
            </w:r>
            <w:r w:rsidRPr="00040BBE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r</w:t>
            </w:r>
          </w:p>
        </w:tc>
        <w:tc>
          <w:tcPr>
            <w:tcW w:w="4718" w:type="dxa"/>
          </w:tcPr>
          <w:p w14:paraId="7E14C256" w14:textId="77777777" w:rsidR="00622A94" w:rsidRPr="00040BBE" w:rsidRDefault="00622A94" w:rsidP="00246282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40BBE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Arguments against</w:t>
            </w:r>
          </w:p>
        </w:tc>
      </w:tr>
      <w:tr w:rsidR="00622A94" w14:paraId="1F95ACA5" w14:textId="77777777" w:rsidTr="6631D915">
        <w:trPr>
          <w:trHeight w:val="12455"/>
        </w:trPr>
        <w:tc>
          <w:tcPr>
            <w:tcW w:w="4718" w:type="dxa"/>
          </w:tcPr>
          <w:p w14:paraId="5AF72D93" w14:textId="77777777" w:rsidR="00622A94" w:rsidRPr="002157C1" w:rsidRDefault="00622A9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718" w:type="dxa"/>
          </w:tcPr>
          <w:p w14:paraId="579C3B24" w14:textId="77777777" w:rsidR="00622A94" w:rsidRPr="002157C1" w:rsidRDefault="00622A9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bookmarkStart w:id="0" w:name="_GoBack"/>
        <w:bookmarkEnd w:id="0"/>
      </w:tr>
    </w:tbl>
    <w:p w14:paraId="4C0D043E" w14:textId="77777777" w:rsidR="00622A94" w:rsidRDefault="00622A94"/>
    <w:sectPr w:rsidR="00622A94" w:rsidSect="00747D2A">
      <w:headerReference w:type="default" r:id="rId11"/>
      <w:footerReference w:type="defaul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40E58" w14:textId="77777777" w:rsidR="00E34875" w:rsidRDefault="00E34875" w:rsidP="00783720">
      <w:r>
        <w:separator/>
      </w:r>
    </w:p>
  </w:endnote>
  <w:endnote w:type="continuationSeparator" w:id="0">
    <w:p w14:paraId="377F9D61" w14:textId="77777777" w:rsidR="00E34875" w:rsidRDefault="00E34875" w:rsidP="0078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BEE4B" w14:textId="4F7EFF53" w:rsidR="00783720" w:rsidRPr="003827B1" w:rsidRDefault="003827B1" w:rsidP="00F13E6B">
    <w:pPr>
      <w:pStyle w:val="pieddepagews"/>
      <w:rPr>
        <w:color w:val="538135" w:themeColor="accent6" w:themeShade="BF"/>
      </w:rPr>
    </w:pPr>
    <w:r w:rsidRPr="005C75D2">
      <w:t xml:space="preserve">Axe 1 Séquence 1 </w:t>
    </w:r>
    <w:r w:rsidRPr="0025203F">
      <w:rPr>
        <w:lang w:val="en-GB"/>
      </w:rPr>
      <w:t>Identities and exchanges</w:t>
    </w:r>
    <w:r w:rsidRPr="005C75D2">
      <w:tab/>
      <w:t>1/</w:t>
    </w:r>
    <w:r>
      <w:t xml:space="preserve">1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3C54F" w14:textId="77777777" w:rsidR="00E34875" w:rsidRDefault="00E34875" w:rsidP="00783720">
      <w:r>
        <w:separator/>
      </w:r>
    </w:p>
  </w:footnote>
  <w:footnote w:type="continuationSeparator" w:id="0">
    <w:p w14:paraId="36270537" w14:textId="77777777" w:rsidR="00E34875" w:rsidRDefault="00E34875" w:rsidP="00783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EAB8" w14:textId="327276FD" w:rsidR="00783720" w:rsidRDefault="00783720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C4BA93D" wp14:editId="1D767C11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4886325" cy="438150"/>
          <wp:effectExtent l="0" t="0" r="9525" b="0"/>
          <wp:wrapTight wrapText="bothSides">
            <wp:wrapPolygon edited="0">
              <wp:start x="0" y="0"/>
              <wp:lineTo x="0" y="20661"/>
              <wp:lineTo x="21558" y="20661"/>
              <wp:lineTo x="21558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63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16E31"/>
    <w:multiLevelType w:val="hybridMultilevel"/>
    <w:tmpl w:val="C018CEF0"/>
    <w:lvl w:ilvl="0" w:tplc="7CE03412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94"/>
    <w:rsid w:val="00040BBE"/>
    <w:rsid w:val="002157C1"/>
    <w:rsid w:val="002401C9"/>
    <w:rsid w:val="00246282"/>
    <w:rsid w:val="0025203F"/>
    <w:rsid w:val="003827B1"/>
    <w:rsid w:val="00501DF8"/>
    <w:rsid w:val="005E4CFE"/>
    <w:rsid w:val="00622A94"/>
    <w:rsid w:val="00687313"/>
    <w:rsid w:val="006F2B33"/>
    <w:rsid w:val="00725437"/>
    <w:rsid w:val="00734F80"/>
    <w:rsid w:val="00747D2A"/>
    <w:rsid w:val="0076603F"/>
    <w:rsid w:val="00783720"/>
    <w:rsid w:val="007B1EE0"/>
    <w:rsid w:val="007F0FAC"/>
    <w:rsid w:val="009617B3"/>
    <w:rsid w:val="00B272C8"/>
    <w:rsid w:val="00C4615E"/>
    <w:rsid w:val="00CB6CDC"/>
    <w:rsid w:val="00E34875"/>
    <w:rsid w:val="00ED274D"/>
    <w:rsid w:val="00F13E6B"/>
    <w:rsid w:val="00F75F3E"/>
    <w:rsid w:val="555BCED5"/>
    <w:rsid w:val="6631D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9948B"/>
  <w15:chartTrackingRefBased/>
  <w15:docId w15:val="{4878F90F-94D2-463A-8131-233AB348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0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  <w:lang w:val="en-US" w:eastAsia="fr-FR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table" w:styleId="Grilledutableau">
    <w:name w:val="Table Grid"/>
    <w:basedOn w:val="TableauNormal"/>
    <w:uiPriority w:val="39"/>
    <w:rsid w:val="00622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837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37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FAF7B-14D5-4DCD-8D63-18471E502F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6EF9BF-0C29-4BC2-A7B3-432D05908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62C1B-C3BC-4B0F-B77D-BF07CD27D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SANCHEZ ANNIKA</cp:lastModifiedBy>
  <cp:revision>18</cp:revision>
  <dcterms:created xsi:type="dcterms:W3CDTF">2020-01-29T07:50:00Z</dcterms:created>
  <dcterms:modified xsi:type="dcterms:W3CDTF">2020-04-03T10:41:00Z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