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CA6D" w14:textId="6942F148" w:rsidR="009A612A" w:rsidRDefault="00EC3436" w:rsidP="009509A8">
      <w:pPr>
        <w:rPr>
          <w:rFonts w:ascii="Open Sans" w:hAnsi="Open Sans" w:cs="Open Sans"/>
          <w:b/>
          <w:bCs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84E272" wp14:editId="21CC8617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3660775" cy="480060"/>
            <wp:effectExtent l="0" t="0" r="0" b="0"/>
            <wp:wrapTight wrapText="bothSides">
              <wp:wrapPolygon edited="0">
                <wp:start x="0" y="0"/>
                <wp:lineTo x="0" y="20571"/>
                <wp:lineTo x="21469" y="20571"/>
                <wp:lineTo x="2146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7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9016" wp14:editId="515ABFC8">
                <wp:simplePos x="0" y="0"/>
                <wp:positionH relativeFrom="column">
                  <wp:posOffset>3385820</wp:posOffset>
                </wp:positionH>
                <wp:positionV relativeFrom="paragraph">
                  <wp:posOffset>5080</wp:posOffset>
                </wp:positionV>
                <wp:extent cx="1786255" cy="262255"/>
                <wp:effectExtent l="0" t="0" r="0" b="444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EF4FB" w14:textId="40785D58" w:rsidR="00954374" w:rsidRPr="002C07CB" w:rsidRDefault="0095437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07CB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4901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66.6pt;margin-top:.4pt;width:140.6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" filled="f" stroked="f" strokeweight=".5pt">
                <v:textbox>
                  <w:txbxContent>
                    <w:p w14:paraId="4BBEF4FB" w14:textId="40785D58" w:rsidR="00954374" w:rsidRPr="002C07CB" w:rsidRDefault="00954374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2C07CB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hatier-clic.fr/20lmut126</w:t>
                      </w:r>
                    </w:p>
                  </w:txbxContent>
                </v:textbox>
              </v:shape>
            </w:pict>
          </mc:Fallback>
        </mc:AlternateContent>
      </w:r>
      <w:r w:rsidR="002C07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70986" wp14:editId="4D425009">
                <wp:simplePos x="0" y="0"/>
                <wp:positionH relativeFrom="page">
                  <wp:align>right</wp:align>
                </wp:positionH>
                <wp:positionV relativeFrom="paragraph">
                  <wp:posOffset>4445</wp:posOffset>
                </wp:positionV>
                <wp:extent cx="1718733" cy="27940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733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099C6" w14:textId="64A1E038" w:rsidR="00954374" w:rsidRPr="002C07CB" w:rsidRDefault="00954374" w:rsidP="0095437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07CB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0986" id="Zone de texte 7" o:spid="_x0000_s1027" type="#_x0000_t202" style="position:absolute;margin-left:84.15pt;margin-top:.35pt;width:135.35pt;height:2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" filled="f" stroked="f" strokeweight=".5pt">
                <v:textbox>
                  <w:txbxContent>
                    <w:p w14:paraId="4A1099C6" w14:textId="64A1E038" w:rsidR="00954374" w:rsidRPr="002C07CB" w:rsidRDefault="00954374" w:rsidP="00954374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2C07CB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hatier-clic.fr/20lmut12</w:t>
                      </w:r>
                      <w:r w:rsidRPr="002C07CB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133717" w14:textId="59FE8C92" w:rsidR="00751E06" w:rsidRDefault="00751E06" w:rsidP="009509A8">
      <w:pPr>
        <w:rPr>
          <w:rFonts w:ascii="Open Sans" w:hAnsi="Open Sans" w:cs="Open Sans"/>
          <w:b/>
          <w:bCs/>
          <w:sz w:val="20"/>
          <w:szCs w:val="20"/>
          <w:lang w:eastAsia="fr-FR"/>
        </w:rPr>
      </w:pPr>
    </w:p>
    <w:p w14:paraId="7B816AFC" w14:textId="2FA1541B" w:rsidR="00FE7492" w:rsidRPr="000B2D12" w:rsidRDefault="00EF1386" w:rsidP="009509A8">
      <w:pPr>
        <w:rPr>
          <w:rFonts w:ascii="Open Sans" w:hAnsi="Open Sans" w:cs="Open Sans"/>
          <w:b/>
          <w:bCs/>
          <w:i/>
          <w:iCs/>
          <w:sz w:val="20"/>
          <w:szCs w:val="20"/>
          <w:lang w:eastAsia="fr-FR"/>
        </w:rPr>
      </w:pPr>
      <w:r>
        <w:rPr>
          <w:rFonts w:ascii="Open Sans" w:hAnsi="Open Sans" w:cs="Open Sans"/>
          <w:b/>
          <w:bCs/>
          <w:sz w:val="20"/>
          <w:szCs w:val="20"/>
          <w:lang w:eastAsia="fr-FR"/>
        </w:rPr>
        <w:t xml:space="preserve">Doc </w:t>
      </w:r>
      <w:r w:rsidR="00B067E3">
        <w:rPr>
          <w:rFonts w:ascii="Open Sans" w:hAnsi="Open Sans" w:cs="Open Sans"/>
          <w:b/>
          <w:bCs/>
          <w:sz w:val="20"/>
          <w:szCs w:val="20"/>
          <w:lang w:eastAsia="fr-FR"/>
        </w:rPr>
        <w:t>A.</w:t>
      </w:r>
      <w:r w:rsidR="00954374">
        <w:rPr>
          <w:rFonts w:ascii="Open Sans" w:hAnsi="Open Sans" w:cs="Open Sans"/>
          <w:b/>
          <w:bCs/>
          <w:sz w:val="20"/>
          <w:szCs w:val="20"/>
          <w:lang w:eastAsia="fr-FR"/>
        </w:rPr>
        <w:t xml:space="preserve"> </w:t>
      </w:r>
      <w:r w:rsidR="000B2D12" w:rsidRPr="000B2D12">
        <w:rPr>
          <w:rFonts w:ascii="Open Sans" w:hAnsi="Open Sans" w:cs="Open Sans"/>
          <w:b/>
          <w:bCs/>
          <w:i/>
          <w:iCs/>
          <w:sz w:val="20"/>
          <w:szCs w:val="20"/>
          <w:lang w:eastAsia="fr-FR"/>
        </w:rPr>
        <w:t>A limerick: The Book of Nonsense</w:t>
      </w:r>
    </w:p>
    <w:p w14:paraId="2EF2466D" w14:textId="4A8E35B7" w:rsidR="00FE7492" w:rsidRPr="00F72292" w:rsidRDefault="00FE7492" w:rsidP="00A3769F">
      <w:p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i/>
          <w:iCs/>
          <w:sz w:val="20"/>
          <w:szCs w:val="20"/>
        </w:rPr>
      </w:pPr>
      <w:r w:rsidRPr="00F72292">
        <w:rPr>
          <w:rFonts w:ascii="Open Sans" w:hAnsi="Open Sans" w:cs="Open Sans"/>
          <w:i/>
          <w:iCs/>
          <w:sz w:val="20"/>
          <w:szCs w:val="20"/>
        </w:rPr>
        <w:t xml:space="preserve">Help: A limerick is a </w:t>
      </w:r>
      <w:hyperlink r:id="rId11" w:tooltip="humorous" w:history="1">
        <w:r w:rsidRPr="00F72292">
          <w:rPr>
            <w:rStyle w:val="Lienhypertexte"/>
            <w:rFonts w:ascii="Open Sans" w:hAnsi="Open Sans" w:cs="Open Sans"/>
            <w:i/>
            <w:iCs/>
            <w:color w:val="auto"/>
            <w:sz w:val="20"/>
            <w:szCs w:val="20"/>
            <w:u w:val="none"/>
          </w:rPr>
          <w:t>humorous</w:t>
        </w:r>
      </w:hyperlink>
      <w:r w:rsidRPr="00F72292">
        <w:rPr>
          <w:rFonts w:ascii="Open Sans" w:hAnsi="Open Sans" w:cs="Open Sans"/>
          <w:i/>
          <w:iCs/>
          <w:sz w:val="20"/>
          <w:szCs w:val="20"/>
        </w:rPr>
        <w:t xml:space="preserve">  poem</w:t>
      </w:r>
      <w:hyperlink r:id="rId12" w:tooltip="verse" w:history="1"/>
      <w:r w:rsidRPr="00F72292">
        <w:rPr>
          <w:rFonts w:ascii="Open Sans" w:hAnsi="Open Sans" w:cs="Open Sans"/>
          <w:i/>
          <w:iCs/>
          <w:sz w:val="20"/>
          <w:szCs w:val="20"/>
        </w:rPr>
        <w:t xml:space="preserve"> of five lines, with the </w:t>
      </w:r>
      <w:hyperlink r:id="rId13" w:tooltip="rhyme" w:history="1">
        <w:r w:rsidRPr="00F72292">
          <w:rPr>
            <w:rStyle w:val="Lienhypertexte"/>
            <w:rFonts w:ascii="Open Sans" w:hAnsi="Open Sans" w:cs="Open Sans"/>
            <w:i/>
            <w:iCs/>
            <w:color w:val="auto"/>
            <w:sz w:val="20"/>
            <w:szCs w:val="20"/>
            <w:u w:val="none"/>
          </w:rPr>
          <w:t>rhyme</w:t>
        </w:r>
      </w:hyperlink>
      <w:r w:rsidRPr="00F72292">
        <w:rPr>
          <w:rFonts w:ascii="Open Sans" w:hAnsi="Open Sans" w:cs="Open Sans"/>
          <w:i/>
          <w:iCs/>
          <w:sz w:val="20"/>
          <w:szCs w:val="20"/>
        </w:rPr>
        <w:t xml:space="preserve"> </w:t>
      </w:r>
      <w:hyperlink r:id="rId14" w:tooltip="scheme" w:history="1">
        <w:r w:rsidRPr="00F72292">
          <w:rPr>
            <w:rStyle w:val="Lienhypertexte"/>
            <w:rFonts w:ascii="Open Sans" w:hAnsi="Open Sans" w:cs="Open Sans"/>
            <w:i/>
            <w:iCs/>
            <w:color w:val="auto"/>
            <w:sz w:val="20"/>
            <w:szCs w:val="20"/>
            <w:u w:val="none"/>
          </w:rPr>
          <w:t>scheme</w:t>
        </w:r>
      </w:hyperlink>
      <w:r w:rsidRPr="00F72292">
        <w:rPr>
          <w:rFonts w:ascii="Open Sans" w:hAnsi="Open Sans" w:cs="Open Sans"/>
          <w:i/>
          <w:iCs/>
          <w:sz w:val="20"/>
          <w:szCs w:val="20"/>
        </w:rPr>
        <w:t xml:space="preserve"> aabba. The first, second, and fifth lines usually have 7 to 10 syllables while the third and fourth lines have 5 to 7. They follow the same rhythmical pattern. </w:t>
      </w:r>
    </w:p>
    <w:p w14:paraId="1F848743" w14:textId="1A3C1C56" w:rsidR="00FE7492" w:rsidRDefault="00FE7492" w:rsidP="00415CE2">
      <w:pPr>
        <w:pStyle w:val="questions"/>
        <w:rPr>
          <w:rFonts w:eastAsia="Times New Roman"/>
        </w:rPr>
      </w:pPr>
      <w:r w:rsidRPr="00F72292">
        <w:rPr>
          <w:rFonts w:eastAsia="Times New Roman"/>
        </w:rPr>
        <w:t xml:space="preserve">Rephrase the story told in the limerick in your own words. Say what </w:t>
      </w:r>
      <w:r w:rsidR="00FC69B1">
        <w:rPr>
          <w:rFonts w:eastAsia="Times New Roman"/>
        </w:rPr>
        <w:t>makes</w:t>
      </w:r>
      <w:r w:rsidRPr="00F72292">
        <w:rPr>
          <w:rFonts w:eastAsia="Times New Roman"/>
        </w:rPr>
        <w:t xml:space="preserve"> it</w:t>
      </w:r>
      <w:r w:rsidR="00FC69B1">
        <w:rPr>
          <w:rFonts w:eastAsia="Times New Roman"/>
        </w:rPr>
        <w:t xml:space="preserve"> funny</w:t>
      </w:r>
      <w:r w:rsidRPr="00F72292">
        <w:rPr>
          <w:rFonts w:eastAsia="Times New Roman"/>
        </w:rPr>
        <w:t xml:space="preserve">. </w:t>
      </w:r>
    </w:p>
    <w:p w14:paraId="766FA361" w14:textId="33DBABD6" w:rsidR="009509A8" w:rsidRDefault="009509A8" w:rsidP="009509A8">
      <w:pPr>
        <w:pStyle w:val="questions"/>
        <w:numPr>
          <w:ilvl w:val="0"/>
          <w:numId w:val="0"/>
        </w:numPr>
        <w:ind w:left="360" w:hanging="360"/>
        <w:rPr>
          <w:rFonts w:eastAsia="Times New Roman"/>
        </w:rPr>
      </w:pPr>
    </w:p>
    <w:p w14:paraId="1E1D52AB" w14:textId="77777777" w:rsidR="009509A8" w:rsidRDefault="009509A8" w:rsidP="009509A8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5F91E0B" w14:textId="77777777" w:rsidR="009509A8" w:rsidRDefault="009509A8" w:rsidP="009509A8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D5C044A" w14:textId="14B990E6" w:rsidR="009509A8" w:rsidRPr="009509A8" w:rsidRDefault="009509A8" w:rsidP="009509A8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A45C9A4" w14:textId="74913150" w:rsidR="00FE7492" w:rsidRDefault="00FE7492" w:rsidP="00A3769F">
      <w:pPr>
        <w:pStyle w:val="questions"/>
        <w:jc w:val="both"/>
        <w:rPr>
          <w:rFonts w:eastAsia="Times New Roman"/>
        </w:rPr>
      </w:pPr>
      <w:r w:rsidRPr="00F72292">
        <w:rPr>
          <w:rFonts w:eastAsia="Times New Roman"/>
        </w:rPr>
        <w:t>Read the limerick aloud and find out what matters in this form of verse: the sound, the meaning, the rhythm, the humour…</w:t>
      </w:r>
    </w:p>
    <w:p w14:paraId="011DC0AE" w14:textId="77777777" w:rsidR="009509A8" w:rsidRDefault="009509A8" w:rsidP="009509A8">
      <w:pPr>
        <w:pStyle w:val="questions"/>
        <w:numPr>
          <w:ilvl w:val="0"/>
          <w:numId w:val="0"/>
        </w:numPr>
        <w:ind w:left="360"/>
        <w:rPr>
          <w:rFonts w:eastAsia="Times New Roman"/>
        </w:rPr>
      </w:pPr>
    </w:p>
    <w:p w14:paraId="03513B22" w14:textId="77777777" w:rsidR="009509A8" w:rsidRDefault="009509A8" w:rsidP="009509A8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E562CD0" w14:textId="77777777" w:rsidR="009509A8" w:rsidRDefault="009509A8" w:rsidP="009509A8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14F8B2C" w14:textId="7CE8F058" w:rsidR="009509A8" w:rsidRPr="009509A8" w:rsidRDefault="009509A8" w:rsidP="009509A8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2556A2D" w14:textId="30C6D16A" w:rsidR="00FE7492" w:rsidRPr="009509A8" w:rsidRDefault="00FE7492" w:rsidP="009509A8">
      <w:pPr>
        <w:rPr>
          <w:rFonts w:ascii="Open Sans" w:hAnsi="Open Sans" w:cs="Open Sans"/>
          <w:b/>
          <w:bCs/>
          <w:sz w:val="20"/>
          <w:szCs w:val="20"/>
          <w:lang w:eastAsia="fr-FR"/>
        </w:rPr>
      </w:pPr>
      <w:r w:rsidRPr="009509A8">
        <w:rPr>
          <w:rFonts w:ascii="Open Sans" w:hAnsi="Open Sans" w:cs="Open Sans"/>
          <w:b/>
          <w:bCs/>
          <w:sz w:val="20"/>
          <w:szCs w:val="20"/>
          <w:lang w:eastAsia="fr-FR"/>
        </w:rPr>
        <w:t>Doc</w:t>
      </w:r>
      <w:r w:rsidR="009509A8" w:rsidRPr="009509A8">
        <w:rPr>
          <w:rFonts w:ascii="Open Sans" w:hAnsi="Open Sans" w:cs="Open Sans"/>
          <w:b/>
          <w:bCs/>
          <w:sz w:val="20"/>
          <w:szCs w:val="20"/>
          <w:lang w:eastAsia="fr-FR"/>
        </w:rPr>
        <w:t>.</w:t>
      </w:r>
      <w:r w:rsidRPr="009509A8">
        <w:rPr>
          <w:rFonts w:ascii="Open Sans" w:hAnsi="Open Sans" w:cs="Open Sans"/>
          <w:b/>
          <w:bCs/>
          <w:sz w:val="20"/>
          <w:szCs w:val="20"/>
          <w:lang w:eastAsia="fr-FR"/>
        </w:rPr>
        <w:t xml:space="preserve"> </w:t>
      </w:r>
      <w:r w:rsidR="00B067E3">
        <w:rPr>
          <w:rFonts w:ascii="Open Sans" w:hAnsi="Open Sans" w:cs="Open Sans"/>
          <w:b/>
          <w:bCs/>
          <w:sz w:val="20"/>
          <w:szCs w:val="20"/>
          <w:lang w:eastAsia="fr-FR"/>
        </w:rPr>
        <w:t>B</w:t>
      </w:r>
      <w:r w:rsidR="00A602DD">
        <w:rPr>
          <w:rFonts w:ascii="Open Sans" w:hAnsi="Open Sans" w:cs="Open Sans"/>
          <w:b/>
          <w:bCs/>
          <w:sz w:val="20"/>
          <w:szCs w:val="20"/>
          <w:lang w:eastAsia="fr-FR"/>
        </w:rPr>
        <w:t xml:space="preserve">. </w:t>
      </w:r>
      <w:r w:rsidR="002F3D31" w:rsidRPr="002F3D31">
        <w:rPr>
          <w:rFonts w:ascii="Open Sans" w:hAnsi="Open Sans" w:cs="Open Sans"/>
          <w:b/>
          <w:bCs/>
          <w:i/>
          <w:iCs/>
          <w:sz w:val="20"/>
          <w:szCs w:val="20"/>
          <w:lang w:eastAsia="fr-FR"/>
        </w:rPr>
        <w:t>Miranda Hart</w:t>
      </w:r>
    </w:p>
    <w:p w14:paraId="72F7E1E9" w14:textId="61B9D85B" w:rsidR="00FE7492" w:rsidRPr="00FF3CE8" w:rsidRDefault="00F61C04" w:rsidP="00F72292">
      <w:pPr>
        <w:pStyle w:val="questions"/>
        <w:rPr>
          <w:rFonts w:eastAsia="Times New Roman"/>
        </w:rPr>
      </w:pPr>
      <w:r>
        <w:rPr>
          <w:rFonts w:eastAsia="Times New Roman"/>
        </w:rPr>
        <w:t>T</w:t>
      </w:r>
      <w:r w:rsidR="00FE7492" w:rsidRPr="00F72292">
        <w:rPr>
          <w:rFonts w:eastAsia="Times New Roman"/>
        </w:rPr>
        <w:t>ick the correct meaning for the following phrase </w:t>
      </w:r>
      <w:r w:rsidR="00D63D6D">
        <w:rPr>
          <w:rFonts w:eastAsia="Times New Roman"/>
          <w:bCs/>
        </w:rPr>
        <w:t>“</w:t>
      </w:r>
      <w:r w:rsidR="00FE7492" w:rsidRPr="00F72292">
        <w:rPr>
          <w:rFonts w:eastAsia="Times New Roman"/>
          <w:bCs/>
        </w:rPr>
        <w:t>to wish the ground would swallow (one) up</w:t>
      </w:r>
      <w:r w:rsidR="00D63D6D">
        <w:rPr>
          <w:rFonts w:eastAsia="Times New Roman"/>
          <w:bCs/>
        </w:rPr>
        <w:t>”</w:t>
      </w:r>
      <w:r w:rsidR="00FF3CE8">
        <w:rPr>
          <w:rFonts w:eastAsia="Times New Roman"/>
          <w:bCs/>
        </w:rPr>
        <w:t>:</w:t>
      </w:r>
    </w:p>
    <w:p w14:paraId="040679B0" w14:textId="77777777" w:rsidR="00FF3CE8" w:rsidRPr="00F72292" w:rsidRDefault="00FF3CE8" w:rsidP="00FF3CE8">
      <w:pPr>
        <w:pStyle w:val="questions"/>
        <w:numPr>
          <w:ilvl w:val="0"/>
          <w:numId w:val="0"/>
        </w:numPr>
        <w:ind w:left="360"/>
        <w:rPr>
          <w:rFonts w:eastAsia="Times New Roman"/>
        </w:rPr>
      </w:pPr>
    </w:p>
    <w:p w14:paraId="0F70C8BC" w14:textId="77777777" w:rsidR="00084FFA" w:rsidRDefault="00FE7492" w:rsidP="00084FFA">
      <w:pPr>
        <w:pStyle w:val="Paragraphedeliste"/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084FFA">
        <w:rPr>
          <w:rFonts w:ascii="Open Sans" w:hAnsi="Open Sans" w:cs="Open Sans"/>
          <w:sz w:val="20"/>
          <w:szCs w:val="20"/>
        </w:rPr>
        <w:t>to wish somebody dead</w:t>
      </w:r>
    </w:p>
    <w:p w14:paraId="441A711D" w14:textId="77777777" w:rsidR="00084FFA" w:rsidRPr="00084FFA" w:rsidRDefault="00FE7492" w:rsidP="00084FFA">
      <w:pPr>
        <w:pStyle w:val="Paragraphedeliste"/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084FFA">
        <w:rPr>
          <w:rFonts w:ascii="Open Sans" w:hAnsi="Open Sans" w:cs="Open Sans"/>
          <w:sz w:val="20"/>
          <w:szCs w:val="20"/>
        </w:rPr>
        <w:t>t</w:t>
      </w:r>
      <w:r w:rsidRPr="00084FFA">
        <w:rPr>
          <w:rFonts w:ascii="Open Sans" w:eastAsia="Times New Roman" w:hAnsi="Open Sans" w:cs="Open Sans"/>
          <w:sz w:val="20"/>
          <w:szCs w:val="20"/>
          <w:lang w:eastAsia="fr-FR"/>
        </w:rPr>
        <w:t>o wish one could have an escape or some instant relief from being extremely embarrassed</w:t>
      </w:r>
    </w:p>
    <w:p w14:paraId="3A4C7619" w14:textId="40E8F561" w:rsidR="00FE7492" w:rsidRPr="00084FFA" w:rsidRDefault="00FE7492" w:rsidP="00084FFA">
      <w:pPr>
        <w:pStyle w:val="Paragraphedeliste"/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084FFA">
        <w:rPr>
          <w:rFonts w:ascii="Open Sans" w:hAnsi="Open Sans" w:cs="Open Sans"/>
          <w:sz w:val="20"/>
          <w:szCs w:val="20"/>
        </w:rPr>
        <w:t>to wish one could dig something out of the ground</w:t>
      </w:r>
    </w:p>
    <w:p w14:paraId="3AE8DAF1" w14:textId="77777777" w:rsidR="00261F90" w:rsidRPr="00F72292" w:rsidRDefault="00261F90" w:rsidP="00FE7492">
      <w:pPr>
        <w:jc w:val="both"/>
        <w:rPr>
          <w:rFonts w:ascii="Open Sans" w:hAnsi="Open Sans" w:cs="Open Sans"/>
          <w:sz w:val="20"/>
          <w:szCs w:val="20"/>
        </w:rPr>
      </w:pPr>
    </w:p>
    <w:p w14:paraId="279DE80D" w14:textId="493EA312" w:rsidR="00FE7492" w:rsidRPr="00477EDE" w:rsidRDefault="00FE7492" w:rsidP="00477EDE">
      <w:pPr>
        <w:pStyle w:val="questions"/>
      </w:pPr>
      <w:r w:rsidRPr="00F72292">
        <w:t xml:space="preserve">Tell the story using the following words.  </w:t>
      </w:r>
      <w:r w:rsidR="00FF06A3" w:rsidRPr="00477EDE">
        <w:rPr>
          <w:i/>
          <w:iCs/>
        </w:rPr>
        <w:t>c</w:t>
      </w:r>
      <w:r w:rsidRPr="00477EDE">
        <w:rPr>
          <w:i/>
          <w:iCs/>
        </w:rPr>
        <w:t>hurchyard – grave – funeral – vicar</w:t>
      </w:r>
    </w:p>
    <w:p w14:paraId="0302C7F4" w14:textId="1CBD8A06" w:rsidR="00477EDE" w:rsidRDefault="00477EDE" w:rsidP="00477EDE">
      <w:pPr>
        <w:pStyle w:val="questions"/>
        <w:numPr>
          <w:ilvl w:val="0"/>
          <w:numId w:val="0"/>
        </w:numPr>
        <w:ind w:left="360" w:hanging="360"/>
      </w:pPr>
    </w:p>
    <w:p w14:paraId="6C0107DD" w14:textId="77777777" w:rsidR="00477EDE" w:rsidRDefault="00477EDE" w:rsidP="00477EDE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E97A1B1" w14:textId="77777777" w:rsidR="00477EDE" w:rsidRDefault="00477EDE" w:rsidP="00477EDE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34AE862" w14:textId="44ADBAA9" w:rsidR="00FF06A3" w:rsidRDefault="00477EDE" w:rsidP="00ED6DD4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19215E0A" w14:textId="77777777" w:rsidR="00ED6DD4" w:rsidRDefault="00ED6DD4" w:rsidP="00ED6DD4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02159B6" w14:textId="77777777" w:rsidR="00ED6DD4" w:rsidRDefault="00ED6DD4" w:rsidP="00ED6DD4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35B5458" w14:textId="0B947A85" w:rsidR="00751E06" w:rsidRDefault="00ED6DD4" w:rsidP="00ED6DD4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66194E3" w14:textId="77777777" w:rsidR="00084FFA" w:rsidRDefault="00084FFA" w:rsidP="00084FFA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89995B8" w14:textId="77777777" w:rsidR="00084FFA" w:rsidRDefault="00084FFA" w:rsidP="00084FFA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205DD81" w14:textId="334E9262" w:rsidR="00751E06" w:rsidRPr="00751E06" w:rsidRDefault="002739C1" w:rsidP="00657CC9">
      <w:pP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br w:type="page"/>
      </w:r>
    </w:p>
    <w:p w14:paraId="0D9820D9" w14:textId="2C81DB9C" w:rsidR="00751E06" w:rsidRDefault="00FE7492" w:rsidP="002739C1">
      <w:pPr>
        <w:pStyle w:val="questions"/>
        <w:jc w:val="both"/>
      </w:pPr>
      <w:r w:rsidRPr="00F72292">
        <w:lastRenderedPageBreak/>
        <w:t xml:space="preserve">Fill in the grid with relevant </w:t>
      </w:r>
      <w:r w:rsidR="009A612A" w:rsidRPr="00F72292">
        <w:t>humorous elements</w:t>
      </w:r>
      <w:r w:rsidRPr="00F72292">
        <w:t xml:space="preserve"> taken from your group’s document</w:t>
      </w:r>
      <w:r w:rsidR="00EB7819">
        <w:t xml:space="preserve"> </w:t>
      </w:r>
      <w:r w:rsidRPr="00F72292">
        <w:t>(</w:t>
      </w:r>
      <w:r w:rsidR="00EB7819">
        <w:t>n</w:t>
      </w:r>
      <w:r w:rsidRPr="00F72292">
        <w:t>ot all the boxes should be filled in). Then</w:t>
      </w:r>
      <w:r w:rsidR="00385417">
        <w:t>,</w:t>
      </w:r>
      <w:r w:rsidRPr="00F72292">
        <w:t xml:space="preserve"> after listening to the other groups, complete the grid by ticking the boxes relevant to their document.</w:t>
      </w:r>
    </w:p>
    <w:p w14:paraId="0F3185FE" w14:textId="77777777" w:rsidR="00751E06" w:rsidRDefault="00751E06" w:rsidP="00751E06">
      <w:pPr>
        <w:pStyle w:val="questions"/>
        <w:numPr>
          <w:ilvl w:val="0"/>
          <w:numId w:val="0"/>
        </w:numPr>
        <w:ind w:left="360" w:hanging="360"/>
        <w:jc w:val="both"/>
      </w:pPr>
    </w:p>
    <w:p w14:paraId="4507BA3D" w14:textId="77777777" w:rsidR="00385417" w:rsidRPr="00F72292" w:rsidRDefault="00385417" w:rsidP="00385417">
      <w:pPr>
        <w:pStyle w:val="questions"/>
        <w:numPr>
          <w:ilvl w:val="0"/>
          <w:numId w:val="0"/>
        </w:numPr>
        <w:ind w:left="360"/>
      </w:pPr>
    </w:p>
    <w:tbl>
      <w:tblPr>
        <w:tblStyle w:val="Grilledutableau"/>
        <w:tblW w:w="9608" w:type="dxa"/>
        <w:tblLook w:val="04A0" w:firstRow="1" w:lastRow="0" w:firstColumn="1" w:lastColumn="0" w:noHBand="0" w:noVBand="1"/>
      </w:tblPr>
      <w:tblGrid>
        <w:gridCol w:w="2278"/>
        <w:gridCol w:w="1832"/>
        <w:gridCol w:w="1832"/>
        <w:gridCol w:w="1833"/>
        <w:gridCol w:w="1833"/>
      </w:tblGrid>
      <w:tr w:rsidR="00FE7492" w:rsidRPr="00F72292" w14:paraId="527598CA" w14:textId="77777777" w:rsidTr="00CF45AE">
        <w:trPr>
          <w:trHeight w:val="731"/>
        </w:trPr>
        <w:tc>
          <w:tcPr>
            <w:tcW w:w="2278" w:type="dxa"/>
          </w:tcPr>
          <w:p w14:paraId="17EC0B82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5824681" w14:textId="0DF6E48D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="00FA3843">
              <w:rPr>
                <w:rFonts w:ascii="Open Sans" w:hAnsi="Open Sans" w:cs="Open Sans"/>
                <w:b/>
                <w:bCs/>
                <w:sz w:val="20"/>
                <w:szCs w:val="20"/>
              </w:rPr>
              <w:t>oc</w:t>
            </w: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32" w:type="dxa"/>
          </w:tcPr>
          <w:p w14:paraId="01D79942" w14:textId="175A540D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="00FA384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oc </w:t>
            </w: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33" w:type="dxa"/>
          </w:tcPr>
          <w:p w14:paraId="471F3D03" w14:textId="6608AFAC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="00FA384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oc </w:t>
            </w: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833" w:type="dxa"/>
          </w:tcPr>
          <w:p w14:paraId="1474733D" w14:textId="1B7699A5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="00FA3843">
              <w:rPr>
                <w:rFonts w:ascii="Open Sans" w:hAnsi="Open Sans" w:cs="Open Sans"/>
                <w:b/>
                <w:bCs/>
                <w:sz w:val="20"/>
                <w:szCs w:val="20"/>
              </w:rPr>
              <w:t>oc</w:t>
            </w: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</w:t>
            </w:r>
          </w:p>
        </w:tc>
      </w:tr>
      <w:tr w:rsidR="00FE7492" w:rsidRPr="00F72292" w14:paraId="7743CDC6" w14:textId="77777777" w:rsidTr="00CF45AE">
        <w:trPr>
          <w:trHeight w:val="1498"/>
        </w:trPr>
        <w:tc>
          <w:tcPr>
            <w:tcW w:w="2278" w:type="dxa"/>
          </w:tcPr>
          <w:p w14:paraId="04736EFA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Play on words</w:t>
            </w:r>
          </w:p>
          <w:p w14:paraId="5B752E62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14:paraId="39813CF8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E0CC7FE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3B612335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18906A1E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E7492" w:rsidRPr="00F72292" w14:paraId="4F3D00B1" w14:textId="77777777" w:rsidTr="00CF45AE">
        <w:trPr>
          <w:trHeight w:val="1460"/>
        </w:trPr>
        <w:tc>
          <w:tcPr>
            <w:tcW w:w="2278" w:type="dxa"/>
          </w:tcPr>
          <w:p w14:paraId="7F3A0CB4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Mockery</w:t>
            </w:r>
          </w:p>
          <w:p w14:paraId="71064542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14:paraId="189BD629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D73AD00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49C0A520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7E8BAB71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E7492" w:rsidRPr="00F72292" w14:paraId="2C2E53B4" w14:textId="77777777" w:rsidTr="00CF45AE">
        <w:trPr>
          <w:trHeight w:val="1498"/>
        </w:trPr>
        <w:tc>
          <w:tcPr>
            <w:tcW w:w="2278" w:type="dxa"/>
          </w:tcPr>
          <w:p w14:paraId="10069C72" w14:textId="4A4405A0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Apparent seriousness</w:t>
            </w:r>
          </w:p>
        </w:tc>
        <w:tc>
          <w:tcPr>
            <w:tcW w:w="1832" w:type="dxa"/>
          </w:tcPr>
          <w:p w14:paraId="68AC6A19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96F3320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7A0917A1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49DC86DB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E7492" w:rsidRPr="00F72292" w14:paraId="07ACA6B2" w14:textId="77777777" w:rsidTr="00CF45AE">
        <w:trPr>
          <w:trHeight w:val="1498"/>
        </w:trPr>
        <w:tc>
          <w:tcPr>
            <w:tcW w:w="2278" w:type="dxa"/>
          </w:tcPr>
          <w:p w14:paraId="084DF98F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Self-criticism</w:t>
            </w:r>
          </w:p>
          <w:p w14:paraId="326B9C45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14:paraId="6556DB2E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02364ED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78E3C38B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54D19778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E7492" w:rsidRPr="00F72292" w14:paraId="582BDF01" w14:textId="77777777" w:rsidTr="00CF45AE">
        <w:trPr>
          <w:trHeight w:val="1460"/>
        </w:trPr>
        <w:tc>
          <w:tcPr>
            <w:tcW w:w="2278" w:type="dxa"/>
          </w:tcPr>
          <w:p w14:paraId="0583B4D0" w14:textId="7951C104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Absurd/</w:t>
            </w:r>
            <w:r w:rsidR="009F2157"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eaningless elements</w:t>
            </w:r>
          </w:p>
        </w:tc>
        <w:tc>
          <w:tcPr>
            <w:tcW w:w="1832" w:type="dxa"/>
          </w:tcPr>
          <w:p w14:paraId="28BC413E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91FAB68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2EFFA45A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2050D5EE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E7492" w:rsidRPr="00F72292" w14:paraId="7BA8022E" w14:textId="77777777" w:rsidTr="00CF45AE">
        <w:trPr>
          <w:trHeight w:val="1498"/>
        </w:trPr>
        <w:tc>
          <w:tcPr>
            <w:tcW w:w="2278" w:type="dxa"/>
          </w:tcPr>
          <w:p w14:paraId="26171783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Sound effects</w:t>
            </w:r>
          </w:p>
          <w:p w14:paraId="5EEDB083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14:paraId="5F998D12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0C5D291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602BD526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0C9CEFCB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E7492" w:rsidRPr="00F72292" w14:paraId="6B5D9BAF" w14:textId="77777777" w:rsidTr="00CF45AE">
        <w:trPr>
          <w:trHeight w:val="1460"/>
        </w:trPr>
        <w:tc>
          <w:tcPr>
            <w:tcW w:w="2278" w:type="dxa"/>
          </w:tcPr>
          <w:p w14:paraId="77688AD4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Morbid elements</w:t>
            </w:r>
          </w:p>
          <w:p w14:paraId="00A2EB6B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14:paraId="052E19DA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4A27997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781F806F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6B8F1676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E7492" w:rsidRPr="00F72292" w14:paraId="333FCEB8" w14:textId="77777777" w:rsidTr="00CF45AE">
        <w:trPr>
          <w:trHeight w:val="1498"/>
        </w:trPr>
        <w:tc>
          <w:tcPr>
            <w:tcW w:w="2278" w:type="dxa"/>
          </w:tcPr>
          <w:p w14:paraId="012A7B4B" w14:textId="77777777" w:rsidR="00FE7492" w:rsidRPr="009F2157" w:rsidRDefault="00FE7492" w:rsidP="005B6129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157">
              <w:rPr>
                <w:rFonts w:ascii="Open Sans" w:hAnsi="Open Sans" w:cs="Open Sans"/>
                <w:b/>
                <w:bCs/>
                <w:sz w:val="20"/>
                <w:szCs w:val="20"/>
              </w:rPr>
              <w:t>Rhythmical pattern</w:t>
            </w:r>
          </w:p>
        </w:tc>
        <w:tc>
          <w:tcPr>
            <w:tcW w:w="1832" w:type="dxa"/>
          </w:tcPr>
          <w:p w14:paraId="6A311A9E" w14:textId="77777777" w:rsidR="00FE74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5C8A351" w14:textId="7039885C" w:rsidR="002739C1" w:rsidRPr="00F72292" w:rsidRDefault="002739C1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D2E47AD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43807058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3" w:type="dxa"/>
          </w:tcPr>
          <w:p w14:paraId="3162B829" w14:textId="77777777" w:rsidR="00FE7492" w:rsidRPr="00F72292" w:rsidRDefault="00FE7492" w:rsidP="005B612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1EA29CF" w14:textId="77777777" w:rsidR="00FE7492" w:rsidRPr="00F72292" w:rsidRDefault="00FE7492" w:rsidP="00FE7492">
      <w:pPr>
        <w:jc w:val="both"/>
        <w:rPr>
          <w:rFonts w:ascii="Open Sans" w:hAnsi="Open Sans" w:cs="Open Sans"/>
          <w:sz w:val="20"/>
          <w:szCs w:val="20"/>
        </w:rPr>
      </w:pPr>
    </w:p>
    <w:p w14:paraId="57C7FA1F" w14:textId="77777777" w:rsidR="002629A6" w:rsidRPr="00F72292" w:rsidRDefault="00630FEB">
      <w:pPr>
        <w:rPr>
          <w:rFonts w:ascii="Open Sans" w:hAnsi="Open Sans" w:cs="Open Sans"/>
          <w:sz w:val="20"/>
          <w:szCs w:val="20"/>
        </w:rPr>
      </w:pPr>
    </w:p>
    <w:sectPr w:rsidR="002629A6" w:rsidRPr="00F72292" w:rsidSect="00A3769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D4F60" w14:textId="77777777" w:rsidR="00630FEB" w:rsidRDefault="00630FEB" w:rsidP="00415CE2">
      <w:pPr>
        <w:spacing w:after="0" w:line="240" w:lineRule="auto"/>
      </w:pPr>
      <w:r>
        <w:separator/>
      </w:r>
    </w:p>
  </w:endnote>
  <w:endnote w:type="continuationSeparator" w:id="0">
    <w:p w14:paraId="69AD8F99" w14:textId="77777777" w:rsidR="00630FEB" w:rsidRDefault="00630FEB" w:rsidP="0041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mbri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8B4C" w14:textId="15792B33" w:rsidR="00415CE2" w:rsidRPr="00415CE2" w:rsidRDefault="00415CE2" w:rsidP="00415CE2">
    <w:pPr>
      <w:pStyle w:val="pieddepagews"/>
      <w:rPr>
        <w:color w:val="538135" w:themeColor="accent6" w:themeShade="BF"/>
      </w:rPr>
    </w:pPr>
    <w:r w:rsidRPr="0069463B">
      <w:t xml:space="preserve">Axe </w:t>
    </w:r>
    <w:r w:rsidR="00DA77F0">
      <w:t>5</w:t>
    </w:r>
    <w:r w:rsidRPr="0069463B">
      <w:t xml:space="preserve"> Séquence 2 </w:t>
    </w:r>
    <w:r w:rsidR="004B0B42">
      <w:t>Fictions and realities</w:t>
    </w:r>
    <w:r w:rsidRPr="0069463B">
      <w:tab/>
    </w:r>
    <w:r w:rsidR="00A3769F">
      <w:t>2</w:t>
    </w:r>
    <w:r w:rsidRPr="0069463B">
      <w:t>/</w:t>
    </w:r>
    <w:r w:rsidR="00A3769F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1D8AC" w14:textId="00AB8097" w:rsidR="00A3769F" w:rsidRPr="00A3769F" w:rsidRDefault="00A3769F" w:rsidP="00A3769F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Séquence 2 </w:t>
    </w:r>
    <w:r>
      <w:t>Fictions and realities</w:t>
    </w:r>
    <w:r w:rsidRPr="0069463B">
      <w:tab/>
    </w:r>
    <w:r>
      <w:t>1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D2717" w14:textId="77777777" w:rsidR="00630FEB" w:rsidRDefault="00630FEB" w:rsidP="00415CE2">
      <w:pPr>
        <w:spacing w:after="0" w:line="240" w:lineRule="auto"/>
      </w:pPr>
      <w:r>
        <w:separator/>
      </w:r>
    </w:p>
  </w:footnote>
  <w:footnote w:type="continuationSeparator" w:id="0">
    <w:p w14:paraId="0163AAF8" w14:textId="77777777" w:rsidR="00630FEB" w:rsidRDefault="00630FEB" w:rsidP="0041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B4C2A" w14:textId="135491C8" w:rsidR="00657CC9" w:rsidRDefault="00CC0775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E697262" wp14:editId="106FE721">
          <wp:simplePos x="0" y="0"/>
          <wp:positionH relativeFrom="page">
            <wp:align>left</wp:align>
          </wp:positionH>
          <wp:positionV relativeFrom="page">
            <wp:posOffset>1059</wp:posOffset>
          </wp:positionV>
          <wp:extent cx="4032000" cy="428400"/>
          <wp:effectExtent l="0" t="0" r="0" b="0"/>
          <wp:wrapTight wrapText="bothSides">
            <wp:wrapPolygon edited="0">
              <wp:start x="0" y="0"/>
              <wp:lineTo x="0" y="20190"/>
              <wp:lineTo x="21433" y="20190"/>
              <wp:lineTo x="21433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FA242" w14:textId="3001E252" w:rsidR="009A612A" w:rsidRDefault="003439CD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78DEDE4" wp14:editId="0B79E9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32000" cy="428400"/>
          <wp:effectExtent l="0" t="0" r="0" b="0"/>
          <wp:wrapTight wrapText="bothSides">
            <wp:wrapPolygon edited="0">
              <wp:start x="0" y="0"/>
              <wp:lineTo x="0" y="20190"/>
              <wp:lineTo x="21433" y="20190"/>
              <wp:lineTo x="21433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0D796D"/>
    <w:multiLevelType w:val="hybridMultilevel"/>
    <w:tmpl w:val="23142C9A"/>
    <w:lvl w:ilvl="0" w:tplc="78667E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92"/>
    <w:rsid w:val="00084FFA"/>
    <w:rsid w:val="000B2D12"/>
    <w:rsid w:val="00122F7F"/>
    <w:rsid w:val="00261F90"/>
    <w:rsid w:val="002739C1"/>
    <w:rsid w:val="002C07CB"/>
    <w:rsid w:val="002C6D47"/>
    <w:rsid w:val="002F0E9F"/>
    <w:rsid w:val="002F3D31"/>
    <w:rsid w:val="003439CD"/>
    <w:rsid w:val="003467CD"/>
    <w:rsid w:val="00385417"/>
    <w:rsid w:val="003A1D19"/>
    <w:rsid w:val="003B0D5C"/>
    <w:rsid w:val="00415CE2"/>
    <w:rsid w:val="00477EDE"/>
    <w:rsid w:val="004B0B42"/>
    <w:rsid w:val="00502B0B"/>
    <w:rsid w:val="00630FEB"/>
    <w:rsid w:val="00657CC9"/>
    <w:rsid w:val="006671B7"/>
    <w:rsid w:val="00751E06"/>
    <w:rsid w:val="007521BB"/>
    <w:rsid w:val="00774483"/>
    <w:rsid w:val="008D36CD"/>
    <w:rsid w:val="009509A8"/>
    <w:rsid w:val="00954374"/>
    <w:rsid w:val="00964643"/>
    <w:rsid w:val="009A612A"/>
    <w:rsid w:val="009F2157"/>
    <w:rsid w:val="00A20493"/>
    <w:rsid w:val="00A3769F"/>
    <w:rsid w:val="00A602DD"/>
    <w:rsid w:val="00A7035E"/>
    <w:rsid w:val="00B067E3"/>
    <w:rsid w:val="00B74AB0"/>
    <w:rsid w:val="00CC0775"/>
    <w:rsid w:val="00CD72E8"/>
    <w:rsid w:val="00CF45AE"/>
    <w:rsid w:val="00D63D6D"/>
    <w:rsid w:val="00DA77F0"/>
    <w:rsid w:val="00EB7819"/>
    <w:rsid w:val="00EC3436"/>
    <w:rsid w:val="00ED6DD4"/>
    <w:rsid w:val="00EF1386"/>
    <w:rsid w:val="00EF69ED"/>
    <w:rsid w:val="00F61C04"/>
    <w:rsid w:val="00F72292"/>
    <w:rsid w:val="00FA3843"/>
    <w:rsid w:val="00FC69B1"/>
    <w:rsid w:val="00FE7492"/>
    <w:rsid w:val="00FF06A3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2C4D3"/>
  <w15:chartTrackingRefBased/>
  <w15:docId w15:val="{3FCDDA99-F3F1-495E-ACEA-DFA54941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CD72E8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CD72E8"/>
    <w:rPr>
      <w:rFonts w:ascii="Open Sans Extrabold" w:hAnsi="Open Sans Extrabold" w:cs="Open Sans Extrabold"/>
      <w:color w:val="FB920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D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2E8"/>
  </w:style>
  <w:style w:type="paragraph" w:customStyle="1" w:styleId="questions">
    <w:name w:val="questions"/>
    <w:basedOn w:val="Commentaire"/>
    <w:link w:val="questionsCar"/>
    <w:qFormat/>
    <w:rsid w:val="00CD72E8"/>
    <w:pPr>
      <w:numPr>
        <w:numId w:val="1"/>
      </w:numPr>
      <w:spacing w:after="0"/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CD72E8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2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72E8"/>
    <w:rPr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FE749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E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7C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1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CE2"/>
  </w:style>
  <w:style w:type="paragraph" w:styleId="Paragraphedeliste">
    <w:name w:val="List Paragraph"/>
    <w:basedOn w:val="Normal"/>
    <w:uiPriority w:val="34"/>
    <w:qFormat/>
    <w:rsid w:val="0008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tionary.org/wiki/rhym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.wiktionary.org/wiki/ver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tionary.org/wiki/humorou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n.wiktionary.org/wiki/sche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D5169-AA1A-4FE6-B94C-FC58D84A4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02789-6B45-4B78-9E3A-144E58E5399E}"/>
</file>

<file path=customXml/itemProps3.xml><?xml version="1.0" encoding="utf-8"?>
<ds:datastoreItem xmlns:ds="http://schemas.openxmlformats.org/officeDocument/2006/customXml" ds:itemID="{1DE6EC0C-1CEA-400A-94AA-73E41985F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418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45</cp:revision>
  <dcterms:created xsi:type="dcterms:W3CDTF">2020-01-09T11:58:00Z</dcterms:created>
  <dcterms:modified xsi:type="dcterms:W3CDTF">2020-05-19T16:18:00Z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