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1C" w:rsidRPr="00A51F74" w:rsidRDefault="000B7694" w:rsidP="00B24806">
      <w:pPr>
        <w:shd w:val="clear" w:color="auto" w:fill="808080" w:themeFill="background1" w:themeFillShade="80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>
        <w:rPr>
          <w:rFonts w:cs="Arial"/>
          <w:b/>
          <w:color w:val="FFFFFF" w:themeColor="background1"/>
          <w:sz w:val="24"/>
        </w:rPr>
        <w:t>Bac blanc</w:t>
      </w:r>
      <w:r w:rsidR="00523109">
        <w:rPr>
          <w:rFonts w:cs="Arial"/>
          <w:b/>
          <w:color w:val="FFFFFF" w:themeColor="background1"/>
          <w:sz w:val="24"/>
        </w:rPr>
        <w:t> </w:t>
      </w:r>
      <w:r w:rsidR="00883A2C">
        <w:rPr>
          <w:rFonts w:ascii="Lucida Sans Unicode" w:hAnsi="Lucida Sans Unicode" w:cs="Lucida Sans Unicode"/>
          <w:b/>
          <w:color w:val="FFFFFF" w:themeColor="background1"/>
          <w:sz w:val="24"/>
        </w:rPr>
        <w:t>∙</w:t>
      </w:r>
      <w:bookmarkStart w:id="0" w:name="_GoBack"/>
      <w:bookmarkEnd w:id="0"/>
      <w:r w:rsidR="00523109">
        <w:rPr>
          <w:rFonts w:cs="Arial"/>
          <w:b/>
          <w:color w:val="FFFFFF" w:themeColor="background1"/>
          <w:sz w:val="24"/>
        </w:rPr>
        <w:t xml:space="preserve"> Transposer un texte en </w:t>
      </w:r>
      <w:r w:rsidR="0053505E">
        <w:rPr>
          <w:rFonts w:cs="Arial"/>
          <w:b/>
          <w:color w:val="FFFFFF" w:themeColor="background1"/>
          <w:sz w:val="24"/>
        </w:rPr>
        <w:t>croquis</w:t>
      </w:r>
    </w:p>
    <w:p w:rsidR="007D6A0D" w:rsidRPr="00A51F74" w:rsidRDefault="00523109" w:rsidP="00B24806">
      <w:pPr>
        <w:shd w:val="clear" w:color="auto" w:fill="A6A6A6" w:themeFill="background1" w:themeFillShade="A6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>
        <w:rPr>
          <w:rFonts w:cs="Arial"/>
          <w:b/>
          <w:color w:val="FFFFFF" w:themeColor="background1"/>
          <w:sz w:val="24"/>
        </w:rPr>
        <w:t xml:space="preserve">Sujet : </w:t>
      </w:r>
      <w:r w:rsidR="007C1C7A">
        <w:rPr>
          <w:rFonts w:cs="Arial"/>
          <w:b/>
          <w:color w:val="FFFFFF" w:themeColor="background1"/>
          <w:sz w:val="24"/>
        </w:rPr>
        <w:t xml:space="preserve">Les </w:t>
      </w:r>
      <w:r w:rsidR="00FB6706">
        <w:rPr>
          <w:rFonts w:cs="Arial"/>
          <w:b/>
          <w:color w:val="FFFFFF" w:themeColor="background1"/>
          <w:sz w:val="24"/>
        </w:rPr>
        <w:t>espaces de l’industrie en France</w:t>
      </w:r>
    </w:p>
    <w:p w:rsidR="007D6A0D" w:rsidRPr="00A51F74" w:rsidRDefault="007D6A0D" w:rsidP="002B351C">
      <w:pPr>
        <w:jc w:val="center"/>
        <w:rPr>
          <w:rFonts w:cs="Arial"/>
          <w:b/>
        </w:rPr>
      </w:pPr>
    </w:p>
    <w:p w:rsidR="00FB6706" w:rsidRDefault="00FB6706" w:rsidP="00FB6706">
      <w:pPr>
        <w:spacing w:after="0" w:line="480" w:lineRule="auto"/>
        <w:jc w:val="both"/>
        <w:rPr>
          <w:rFonts w:cs="Arial"/>
          <w:bCs/>
        </w:rPr>
      </w:pPr>
      <w:r w:rsidRPr="00FB6706">
        <w:rPr>
          <w:rFonts w:cs="Arial"/>
          <w:bCs/>
        </w:rPr>
        <w:t>« L’industrie est inégalement répartie et inégalement dynamique sur le territoire</w:t>
      </w:r>
      <w:r>
        <w:rPr>
          <w:rFonts w:cs="Arial"/>
          <w:bCs/>
        </w:rPr>
        <w:t xml:space="preserve"> </w:t>
      </w:r>
      <w:r w:rsidRPr="00FB6706">
        <w:rPr>
          <w:rFonts w:cs="Arial"/>
          <w:bCs/>
        </w:rPr>
        <w:t>français.</w:t>
      </w:r>
      <w:r>
        <w:rPr>
          <w:rFonts w:cs="Arial"/>
          <w:bCs/>
        </w:rPr>
        <w:t xml:space="preserve"> </w:t>
      </w:r>
    </w:p>
    <w:p w:rsidR="00FB6706" w:rsidRDefault="00FB6706" w:rsidP="00FB6706">
      <w:pPr>
        <w:spacing w:after="0" w:line="480" w:lineRule="auto"/>
        <w:jc w:val="both"/>
        <w:rPr>
          <w:rFonts w:cs="Arial"/>
          <w:bCs/>
        </w:rPr>
      </w:pPr>
      <w:r w:rsidRPr="00FB6706">
        <w:rPr>
          <w:rFonts w:cs="Arial"/>
          <w:bCs/>
        </w:rPr>
        <w:t>Les anciennes régions industrielles, correspondant aux bassins miniers et sidérurgiques</w:t>
      </w:r>
      <w:r>
        <w:rPr>
          <w:rFonts w:cs="Arial"/>
          <w:bCs/>
        </w:rPr>
        <w:t xml:space="preserve"> </w:t>
      </w:r>
      <w:r w:rsidRPr="00FB6706">
        <w:rPr>
          <w:rFonts w:cs="Arial"/>
          <w:bCs/>
        </w:rPr>
        <w:t>du Nord et de l’Est du pays, ont connu une crise à partir des années</w:t>
      </w:r>
      <w:r>
        <w:rPr>
          <w:rFonts w:cs="Arial"/>
          <w:bCs/>
        </w:rPr>
        <w:t xml:space="preserve"> </w:t>
      </w:r>
      <w:r w:rsidRPr="00FB6706">
        <w:rPr>
          <w:rFonts w:cs="Arial"/>
          <w:bCs/>
        </w:rPr>
        <w:t>1970 et sont en reconversion, de même que certains espaces du textile (dans le</w:t>
      </w:r>
      <w:r>
        <w:rPr>
          <w:rFonts w:cs="Arial"/>
          <w:bCs/>
        </w:rPr>
        <w:t xml:space="preserve"> </w:t>
      </w:r>
      <w:r w:rsidRPr="00FB6706">
        <w:rPr>
          <w:rFonts w:cs="Arial"/>
          <w:bCs/>
        </w:rPr>
        <w:t>Nord, dans les Vosges…).</w:t>
      </w:r>
      <w:r>
        <w:rPr>
          <w:rFonts w:cs="Arial"/>
          <w:bCs/>
        </w:rPr>
        <w:t xml:space="preserve"> </w:t>
      </w:r>
    </w:p>
    <w:p w:rsidR="00FB6706" w:rsidRDefault="00FB6706" w:rsidP="00FB6706">
      <w:pPr>
        <w:spacing w:after="0" w:line="480" w:lineRule="auto"/>
        <w:jc w:val="both"/>
        <w:rPr>
          <w:rFonts w:cs="Arial"/>
          <w:bCs/>
        </w:rPr>
      </w:pPr>
      <w:r w:rsidRPr="00FB6706">
        <w:rPr>
          <w:rFonts w:cs="Arial"/>
          <w:bCs/>
        </w:rPr>
        <w:t>Toutefois, la France est aujourd’hui encore une puissance industrielle importante</w:t>
      </w:r>
      <w:r>
        <w:rPr>
          <w:rFonts w:cs="Arial"/>
          <w:bCs/>
        </w:rPr>
        <w:t xml:space="preserve"> </w:t>
      </w:r>
      <w:r w:rsidRPr="00FB6706">
        <w:rPr>
          <w:rFonts w:cs="Arial"/>
          <w:bCs/>
        </w:rPr>
        <w:t>grâce à des industries de pointe ou à des secteurs dynamiques, dont les</w:t>
      </w:r>
      <w:r>
        <w:rPr>
          <w:rFonts w:cs="Arial"/>
          <w:bCs/>
        </w:rPr>
        <w:t xml:space="preserve"> </w:t>
      </w:r>
      <w:r w:rsidRPr="00FB6706">
        <w:rPr>
          <w:rFonts w:cs="Arial"/>
          <w:bCs/>
        </w:rPr>
        <w:t>localisations ont évolué.</w:t>
      </w:r>
      <w:r>
        <w:rPr>
          <w:rFonts w:cs="Arial"/>
          <w:bCs/>
        </w:rPr>
        <w:t xml:space="preserve"> </w:t>
      </w:r>
    </w:p>
    <w:p w:rsidR="00FB6706" w:rsidRDefault="00FB6706" w:rsidP="00FB6706">
      <w:pPr>
        <w:spacing w:after="0" w:line="480" w:lineRule="auto"/>
        <w:jc w:val="both"/>
        <w:rPr>
          <w:rFonts w:cs="Arial"/>
          <w:bCs/>
        </w:rPr>
      </w:pPr>
      <w:r w:rsidRPr="00FB6706">
        <w:rPr>
          <w:rFonts w:cs="Arial"/>
          <w:bCs/>
        </w:rPr>
        <w:t>Les régions industrielles principales correspondent désormais au grand Bassin</w:t>
      </w:r>
      <w:r>
        <w:rPr>
          <w:rFonts w:cs="Arial"/>
          <w:bCs/>
        </w:rPr>
        <w:t xml:space="preserve"> </w:t>
      </w:r>
      <w:r w:rsidRPr="00FB6706">
        <w:rPr>
          <w:rFonts w:cs="Arial"/>
          <w:bCs/>
        </w:rPr>
        <w:t>parisien, prolongé par le couloir de la Basse Seine et par l’axe de la Loire, ainsi</w:t>
      </w:r>
      <w:r>
        <w:rPr>
          <w:rFonts w:cs="Arial"/>
          <w:bCs/>
        </w:rPr>
        <w:t xml:space="preserve"> </w:t>
      </w:r>
      <w:r w:rsidRPr="00FB6706">
        <w:rPr>
          <w:rFonts w:cs="Arial"/>
          <w:bCs/>
        </w:rPr>
        <w:t>qu’à la région de Lyon et de Grenoble, prolongée par l’axe du couloir rhodanien,</w:t>
      </w:r>
      <w:r>
        <w:rPr>
          <w:rFonts w:cs="Arial"/>
          <w:bCs/>
        </w:rPr>
        <w:t xml:space="preserve"> </w:t>
      </w:r>
      <w:r w:rsidRPr="00FB6706">
        <w:rPr>
          <w:rFonts w:cs="Arial"/>
          <w:bCs/>
        </w:rPr>
        <w:t>qui concentre les activités de la chimie par exemple. Les axes fluviaux, comme</w:t>
      </w:r>
      <w:r>
        <w:rPr>
          <w:rFonts w:cs="Arial"/>
          <w:bCs/>
        </w:rPr>
        <w:t xml:space="preserve"> </w:t>
      </w:r>
      <w:r w:rsidRPr="00FB6706">
        <w:rPr>
          <w:rFonts w:cs="Arial"/>
          <w:bCs/>
        </w:rPr>
        <w:t>les principaux axes terrestres, permettent une bonne connexion aux réseaux</w:t>
      </w:r>
      <w:r>
        <w:rPr>
          <w:rFonts w:cs="Arial"/>
          <w:bCs/>
        </w:rPr>
        <w:t xml:space="preserve"> </w:t>
      </w:r>
      <w:r w:rsidRPr="00FB6706">
        <w:rPr>
          <w:rFonts w:cs="Arial"/>
          <w:bCs/>
        </w:rPr>
        <w:t>nationaux et mondiaux.</w:t>
      </w:r>
      <w:r>
        <w:rPr>
          <w:rFonts w:cs="Arial"/>
          <w:bCs/>
        </w:rPr>
        <w:t xml:space="preserve"> </w:t>
      </w:r>
    </w:p>
    <w:p w:rsidR="00FB6706" w:rsidRDefault="00FB6706" w:rsidP="00FB6706">
      <w:pPr>
        <w:spacing w:after="0" w:line="480" w:lineRule="auto"/>
        <w:jc w:val="both"/>
        <w:rPr>
          <w:rFonts w:cs="Arial"/>
          <w:bCs/>
        </w:rPr>
      </w:pPr>
      <w:r w:rsidRPr="00FB6706">
        <w:rPr>
          <w:rFonts w:cs="Arial"/>
          <w:bCs/>
        </w:rPr>
        <w:t>D’une manière générale, ce sont aujourd’hui les espaces du Sud et de l’Ouest de</w:t>
      </w:r>
      <w:r>
        <w:rPr>
          <w:rFonts w:cs="Arial"/>
          <w:bCs/>
        </w:rPr>
        <w:t xml:space="preserve"> </w:t>
      </w:r>
      <w:r w:rsidRPr="00FB6706">
        <w:rPr>
          <w:rFonts w:cs="Arial"/>
          <w:bCs/>
        </w:rPr>
        <w:t>la France qui attirent le plus les entreprises en raison de leurs aménités, à l’intérieur</w:t>
      </w:r>
      <w:r>
        <w:rPr>
          <w:rFonts w:cs="Arial"/>
          <w:bCs/>
        </w:rPr>
        <w:t xml:space="preserve"> </w:t>
      </w:r>
      <w:r w:rsidRPr="00FB6706">
        <w:rPr>
          <w:rFonts w:cs="Arial"/>
          <w:bCs/>
        </w:rPr>
        <w:t>d’un vaste espace en forme de croissant de Brest à Nice.</w:t>
      </w:r>
      <w:r>
        <w:rPr>
          <w:rFonts w:cs="Arial"/>
          <w:bCs/>
        </w:rPr>
        <w:t xml:space="preserve"> </w:t>
      </w:r>
    </w:p>
    <w:p w:rsidR="00FB6706" w:rsidRDefault="00FB6706" w:rsidP="00FB6706">
      <w:pPr>
        <w:spacing w:after="0" w:line="480" w:lineRule="auto"/>
        <w:jc w:val="both"/>
        <w:rPr>
          <w:rFonts w:cs="Arial"/>
          <w:bCs/>
        </w:rPr>
      </w:pPr>
      <w:r w:rsidRPr="00FB6706">
        <w:rPr>
          <w:rFonts w:cs="Arial"/>
          <w:bCs/>
        </w:rPr>
        <w:t>Les espaces de l’industrie sont de plus en plus polarisés. Ils se concentrent</w:t>
      </w:r>
      <w:r>
        <w:rPr>
          <w:rFonts w:cs="Arial"/>
          <w:bCs/>
        </w:rPr>
        <w:t xml:space="preserve"> </w:t>
      </w:r>
      <w:r w:rsidRPr="00FB6706">
        <w:rPr>
          <w:rFonts w:cs="Arial"/>
          <w:bCs/>
        </w:rPr>
        <w:t>autour des ports, avec les complexes industrialo-portuaires (Dunkerque, Marseille,</w:t>
      </w:r>
      <w:r>
        <w:rPr>
          <w:rFonts w:cs="Arial"/>
          <w:bCs/>
        </w:rPr>
        <w:t xml:space="preserve"> </w:t>
      </w:r>
      <w:r w:rsidRPr="00FB6706">
        <w:rPr>
          <w:rFonts w:cs="Arial"/>
          <w:bCs/>
        </w:rPr>
        <w:t>Le Havre, Nantes-Saint-Nazaire…) qui accueillent l’industrie lourde et la</w:t>
      </w:r>
      <w:r>
        <w:rPr>
          <w:rFonts w:cs="Arial"/>
          <w:bCs/>
        </w:rPr>
        <w:t xml:space="preserve"> </w:t>
      </w:r>
      <w:r w:rsidRPr="00FB6706">
        <w:rPr>
          <w:rFonts w:cs="Arial"/>
          <w:bCs/>
        </w:rPr>
        <w:t>pétrochimie, et qui permettent la connexion avec les réseaux mondialisés.</w:t>
      </w:r>
      <w:r>
        <w:rPr>
          <w:rFonts w:cs="Arial"/>
          <w:bCs/>
        </w:rPr>
        <w:t xml:space="preserve"> </w:t>
      </w:r>
    </w:p>
    <w:p w:rsidR="00FB6706" w:rsidRPr="00FB6706" w:rsidRDefault="00FB6706" w:rsidP="00FB6706">
      <w:pPr>
        <w:spacing w:after="0" w:line="480" w:lineRule="auto"/>
        <w:jc w:val="both"/>
        <w:rPr>
          <w:rFonts w:cs="Arial"/>
          <w:bCs/>
        </w:rPr>
      </w:pPr>
      <w:r w:rsidRPr="00FB6706">
        <w:rPr>
          <w:rFonts w:cs="Arial"/>
          <w:bCs/>
        </w:rPr>
        <w:t>Les métropoles concentrent les activités de haute-technologie dans des technopôles,</w:t>
      </w:r>
      <w:r>
        <w:rPr>
          <w:rFonts w:cs="Arial"/>
          <w:bCs/>
        </w:rPr>
        <w:t xml:space="preserve"> </w:t>
      </w:r>
      <w:r w:rsidRPr="00FB6706">
        <w:rPr>
          <w:rFonts w:cs="Arial"/>
          <w:bCs/>
        </w:rPr>
        <w:t xml:space="preserve">comme l’Aerospace </w:t>
      </w:r>
      <w:proofErr w:type="spellStart"/>
      <w:r w:rsidRPr="00FB6706">
        <w:rPr>
          <w:rFonts w:cs="Arial"/>
          <w:bCs/>
        </w:rPr>
        <w:t>Valley</w:t>
      </w:r>
      <w:proofErr w:type="spellEnd"/>
      <w:r w:rsidRPr="00FB6706">
        <w:rPr>
          <w:rFonts w:cs="Arial"/>
          <w:bCs/>
        </w:rPr>
        <w:t xml:space="preserve"> à Toulouse, Sophia-Antipolis à Nice ou le plateau</w:t>
      </w:r>
      <w:r>
        <w:rPr>
          <w:rFonts w:cs="Arial"/>
          <w:bCs/>
        </w:rPr>
        <w:t xml:space="preserve"> </w:t>
      </w:r>
      <w:r w:rsidRPr="00FB6706">
        <w:rPr>
          <w:rFonts w:cs="Arial"/>
          <w:bCs/>
        </w:rPr>
        <w:t>de Saclay dans la métropole parisienne. Enfin, certaines régions frontalières</w:t>
      </w:r>
      <w:r>
        <w:rPr>
          <w:rFonts w:cs="Arial"/>
          <w:bCs/>
        </w:rPr>
        <w:t xml:space="preserve"> </w:t>
      </w:r>
      <w:r w:rsidRPr="00FB6706">
        <w:rPr>
          <w:rFonts w:cs="Arial"/>
          <w:bCs/>
        </w:rPr>
        <w:t>comme l’Alsace et la frontière suisse, sont particulièrement dynamiques du fait</w:t>
      </w:r>
      <w:r>
        <w:rPr>
          <w:rFonts w:cs="Arial"/>
          <w:bCs/>
        </w:rPr>
        <w:t xml:space="preserve"> </w:t>
      </w:r>
      <w:r w:rsidRPr="00FB6706">
        <w:rPr>
          <w:rFonts w:cs="Arial"/>
          <w:bCs/>
        </w:rPr>
        <w:t>des échanges qui ont lieu avec les régions voisines. »</w:t>
      </w:r>
    </w:p>
    <w:p w:rsidR="00EA600E" w:rsidRDefault="00EA600E" w:rsidP="00EA600E">
      <w:pPr>
        <w:spacing w:after="0" w:line="240" w:lineRule="auto"/>
        <w:jc w:val="both"/>
        <w:rPr>
          <w:rFonts w:cs="Arial"/>
          <w:bCs/>
        </w:rPr>
      </w:pPr>
    </w:p>
    <w:p w:rsidR="00860C44" w:rsidRPr="002E1350" w:rsidRDefault="00EA600E" w:rsidP="00EA600E">
      <w:pPr>
        <w:spacing w:after="0" w:line="480" w:lineRule="auto"/>
        <w:jc w:val="both"/>
        <w:rPr>
          <w:rFonts w:cs="Arial"/>
        </w:rPr>
      </w:pPr>
      <w:r w:rsidRPr="00EA600E">
        <w:rPr>
          <w:rFonts w:cs="Arial"/>
          <w:bCs/>
        </w:rPr>
        <w:t xml:space="preserve">Éloïse </w:t>
      </w:r>
      <w:proofErr w:type="spellStart"/>
      <w:r w:rsidRPr="00EA600E">
        <w:rPr>
          <w:rFonts w:cs="Arial"/>
          <w:bCs/>
        </w:rPr>
        <w:t>Libourel</w:t>
      </w:r>
      <w:proofErr w:type="spellEnd"/>
      <w:r w:rsidRPr="00EA600E">
        <w:rPr>
          <w:rFonts w:cs="Arial"/>
          <w:bCs/>
        </w:rPr>
        <w:t xml:space="preserve">, </w:t>
      </w:r>
      <w:r w:rsidR="00C547D1">
        <w:rPr>
          <w:rFonts w:cs="Arial"/>
          <w:bCs/>
        </w:rPr>
        <w:t xml:space="preserve">© </w:t>
      </w:r>
      <w:r w:rsidRPr="00EA600E">
        <w:rPr>
          <w:rFonts w:cs="Arial"/>
          <w:bCs/>
        </w:rPr>
        <w:t>Hatier, 2019.</w:t>
      </w:r>
    </w:p>
    <w:sectPr w:rsidR="00860C44" w:rsidRPr="002E13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91C" w:rsidRDefault="0070291C" w:rsidP="0070291C">
      <w:pPr>
        <w:spacing w:after="0" w:line="240" w:lineRule="auto"/>
      </w:pPr>
      <w:r>
        <w:separator/>
      </w:r>
    </w:p>
  </w:endnote>
  <w:end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91C" w:rsidRDefault="0070291C">
    <w:pPr>
      <w:pStyle w:val="Pieddepage"/>
    </w:pPr>
    <w:r>
      <w:t xml:space="preserve">© Hatier, Paris, 2019 – Géographie </w:t>
    </w:r>
    <w:r w:rsidR="006C7472">
      <w:t>1</w:t>
    </w:r>
    <w:r w:rsidR="006C7472" w:rsidRPr="006C7472">
      <w:rPr>
        <w:vertAlign w:val="superscript"/>
      </w:rPr>
      <w:t>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91C" w:rsidRDefault="0070291C" w:rsidP="0070291C">
      <w:pPr>
        <w:spacing w:after="0" w:line="240" w:lineRule="auto"/>
      </w:pPr>
      <w:r>
        <w:separator/>
      </w:r>
    </w:p>
  </w:footnote>
  <w:foot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6B7" w:rsidRDefault="007636B7" w:rsidP="007636B7">
    <w:pPr>
      <w:pStyle w:val="En-tte"/>
      <w:jc w:val="right"/>
    </w:pPr>
    <w:r>
      <w:t xml:space="preserve">Chapitre </w:t>
    </w:r>
    <w:r w:rsidR="00FB6706">
      <w:t>4</w:t>
    </w:r>
  </w:p>
  <w:p w:rsidR="0070291C" w:rsidRDefault="0070291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2E"/>
    <w:rsid w:val="00054467"/>
    <w:rsid w:val="00061AC9"/>
    <w:rsid w:val="000A62BE"/>
    <w:rsid w:val="000B7694"/>
    <w:rsid w:val="000C04A2"/>
    <w:rsid w:val="000C0ACE"/>
    <w:rsid w:val="000F21AA"/>
    <w:rsid w:val="00143370"/>
    <w:rsid w:val="00174098"/>
    <w:rsid w:val="00204C9E"/>
    <w:rsid w:val="00240D02"/>
    <w:rsid w:val="00251A79"/>
    <w:rsid w:val="002B351C"/>
    <w:rsid w:val="002C034A"/>
    <w:rsid w:val="002D5300"/>
    <w:rsid w:val="002E1350"/>
    <w:rsid w:val="00340494"/>
    <w:rsid w:val="003B376C"/>
    <w:rsid w:val="003C39AD"/>
    <w:rsid w:val="00523109"/>
    <w:rsid w:val="0053505E"/>
    <w:rsid w:val="00557A72"/>
    <w:rsid w:val="005B2F32"/>
    <w:rsid w:val="005E402B"/>
    <w:rsid w:val="00610AE4"/>
    <w:rsid w:val="006C7472"/>
    <w:rsid w:val="006D2D4A"/>
    <w:rsid w:val="0070291C"/>
    <w:rsid w:val="007636B7"/>
    <w:rsid w:val="007C1C7A"/>
    <w:rsid w:val="007D6A0D"/>
    <w:rsid w:val="00860C44"/>
    <w:rsid w:val="00883A2C"/>
    <w:rsid w:val="008E772C"/>
    <w:rsid w:val="00921330"/>
    <w:rsid w:val="009D76AE"/>
    <w:rsid w:val="00A51F74"/>
    <w:rsid w:val="00A60185"/>
    <w:rsid w:val="00A90309"/>
    <w:rsid w:val="00AD7BCB"/>
    <w:rsid w:val="00B0338F"/>
    <w:rsid w:val="00B24806"/>
    <w:rsid w:val="00B4235E"/>
    <w:rsid w:val="00B83E08"/>
    <w:rsid w:val="00B85593"/>
    <w:rsid w:val="00C521D3"/>
    <w:rsid w:val="00C547D1"/>
    <w:rsid w:val="00C56188"/>
    <w:rsid w:val="00CB2BC5"/>
    <w:rsid w:val="00DA2EDF"/>
    <w:rsid w:val="00DF0DE8"/>
    <w:rsid w:val="00E76D2E"/>
    <w:rsid w:val="00E9596A"/>
    <w:rsid w:val="00EA40D4"/>
    <w:rsid w:val="00EA600E"/>
    <w:rsid w:val="00EC7C51"/>
    <w:rsid w:val="00F25EA0"/>
    <w:rsid w:val="00F42019"/>
    <w:rsid w:val="00F43EC9"/>
    <w:rsid w:val="00F978C2"/>
    <w:rsid w:val="00FA3995"/>
    <w:rsid w:val="00FB6706"/>
    <w:rsid w:val="00FC76AB"/>
    <w:rsid w:val="00FE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THIERCE AGNES</dc:creator>
  <cp:lastModifiedBy>TAILLADE JUSTINE</cp:lastModifiedBy>
  <cp:revision>4</cp:revision>
  <cp:lastPrinted>2019-04-04T09:23:00Z</cp:lastPrinted>
  <dcterms:created xsi:type="dcterms:W3CDTF">2019-06-26T16:50:00Z</dcterms:created>
  <dcterms:modified xsi:type="dcterms:W3CDTF">2019-07-01T16:33:00Z</dcterms:modified>
</cp:coreProperties>
</file>